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211" w:rsidRPr="00B60EBA" w:rsidRDefault="00B60EBA">
      <w:pPr>
        <w:rPr>
          <w:rFonts w:ascii="Arial" w:hAnsi="Arial" w:cs="Arial"/>
        </w:rPr>
      </w:pPr>
      <w:r w:rsidRPr="00B60EBA">
        <w:rPr>
          <w:rFonts w:ascii="Arial" w:hAnsi="Arial" w:cs="Arial"/>
        </w:rPr>
        <w:t>3°. Domingo Da Quaresma- B</w:t>
      </w:r>
    </w:p>
    <w:p w:rsidR="00B60EBA" w:rsidRPr="00B60EBA" w:rsidRDefault="00B60EBA">
      <w:pPr>
        <w:rPr>
          <w:rFonts w:ascii="Arial" w:hAnsi="Arial" w:cs="Arial"/>
        </w:rPr>
      </w:pPr>
      <w:r w:rsidRPr="00B60EBA">
        <w:rPr>
          <w:rFonts w:ascii="Arial" w:hAnsi="Arial" w:cs="Arial"/>
        </w:rPr>
        <w:t>Salmo Responsarial- Sl 19(18)           A Lei, Sinal Da Aliança</w:t>
      </w:r>
    </w:p>
    <w:p w:rsidR="00B60EBA" w:rsidRPr="00B60EBA" w:rsidRDefault="00B60EBA">
      <w:pPr>
        <w:rPr>
          <w:rFonts w:ascii="Arial" w:hAnsi="Arial" w:cs="Arial"/>
          <w:b/>
        </w:rPr>
      </w:pPr>
      <w:r w:rsidRPr="00B60EBA">
        <w:rPr>
          <w:rFonts w:ascii="Arial" w:hAnsi="Arial" w:cs="Arial"/>
          <w:b/>
        </w:rPr>
        <w:t>Senhor, tens palavras de vida eterna!</w:t>
      </w:r>
    </w:p>
    <w:p w:rsidR="00B60EBA" w:rsidRPr="00B60EBA" w:rsidRDefault="00B60EBA" w:rsidP="00B60EBA">
      <w:pPr>
        <w:rPr>
          <w:rFonts w:ascii="Arial" w:hAnsi="Arial" w:cs="Arial"/>
        </w:rPr>
      </w:pPr>
      <w:r w:rsidRPr="00B60EBA">
        <w:rPr>
          <w:rFonts w:ascii="Arial" w:hAnsi="Arial" w:cs="Arial"/>
        </w:rPr>
        <w:t>-A lei do Senhor Deus é perfeita,</w:t>
      </w:r>
    </w:p>
    <w:p w:rsidR="00B60EBA" w:rsidRPr="00B60EBA" w:rsidRDefault="00B60EBA" w:rsidP="00B60EBA">
      <w:pPr>
        <w:rPr>
          <w:rFonts w:ascii="Arial" w:hAnsi="Arial" w:cs="Arial"/>
        </w:rPr>
      </w:pPr>
      <w:r w:rsidRPr="00B60EBA">
        <w:rPr>
          <w:rFonts w:ascii="Arial" w:hAnsi="Arial" w:cs="Arial"/>
        </w:rPr>
        <w:t xml:space="preserve"> conforto para a alma!</w:t>
      </w:r>
    </w:p>
    <w:p w:rsidR="00B60EBA" w:rsidRPr="00B60EBA" w:rsidRDefault="00B60EBA" w:rsidP="00B60EBA">
      <w:pPr>
        <w:rPr>
          <w:rFonts w:ascii="Arial" w:hAnsi="Arial" w:cs="Arial"/>
        </w:rPr>
      </w:pPr>
      <w:r w:rsidRPr="00B60EBA">
        <w:rPr>
          <w:rFonts w:ascii="Arial" w:hAnsi="Arial" w:cs="Arial"/>
        </w:rPr>
        <w:t>-O testemunho do Senhor é fiel,</w:t>
      </w:r>
    </w:p>
    <w:p w:rsidR="00B60EBA" w:rsidRPr="00B60EBA" w:rsidRDefault="00B60EBA" w:rsidP="00B60EBA">
      <w:pPr>
        <w:rPr>
          <w:rFonts w:ascii="Arial" w:hAnsi="Arial" w:cs="Arial"/>
        </w:rPr>
      </w:pPr>
      <w:r w:rsidRPr="00B60EBA">
        <w:rPr>
          <w:rFonts w:ascii="Arial" w:hAnsi="Arial" w:cs="Arial"/>
        </w:rPr>
        <w:t xml:space="preserve"> sabedoria dos humildes.</w:t>
      </w:r>
    </w:p>
    <w:p w:rsidR="00B60EBA" w:rsidRPr="00B60EBA" w:rsidRDefault="00B60EBA" w:rsidP="00B60EBA">
      <w:pPr>
        <w:rPr>
          <w:rFonts w:ascii="Arial" w:hAnsi="Arial" w:cs="Arial"/>
        </w:rPr>
      </w:pPr>
    </w:p>
    <w:p w:rsidR="00B60EBA" w:rsidRPr="00B60EBA" w:rsidRDefault="00B60EBA" w:rsidP="00B60EBA">
      <w:pPr>
        <w:rPr>
          <w:rFonts w:ascii="Arial" w:hAnsi="Arial" w:cs="Arial"/>
        </w:rPr>
      </w:pPr>
      <w:r w:rsidRPr="00B60EBA">
        <w:rPr>
          <w:rFonts w:ascii="Arial" w:hAnsi="Arial" w:cs="Arial"/>
        </w:rPr>
        <w:t>-Os preceitos do Senhor são preciosos,</w:t>
      </w:r>
    </w:p>
    <w:p w:rsidR="00B60EBA" w:rsidRPr="00B60EBA" w:rsidRDefault="00B60EBA" w:rsidP="00B60EBA">
      <w:pPr>
        <w:rPr>
          <w:rFonts w:ascii="Arial" w:hAnsi="Arial" w:cs="Arial"/>
        </w:rPr>
      </w:pPr>
      <w:r w:rsidRPr="00B60EBA">
        <w:rPr>
          <w:rFonts w:ascii="Arial" w:hAnsi="Arial" w:cs="Arial"/>
        </w:rPr>
        <w:t xml:space="preserve"> alegria ao coração.</w:t>
      </w:r>
    </w:p>
    <w:p w:rsidR="00B60EBA" w:rsidRPr="00B60EBA" w:rsidRDefault="00B60EBA" w:rsidP="00B60EBA">
      <w:pPr>
        <w:rPr>
          <w:rFonts w:ascii="Arial" w:hAnsi="Arial" w:cs="Arial"/>
        </w:rPr>
      </w:pPr>
      <w:r w:rsidRPr="00B60EBA">
        <w:rPr>
          <w:rFonts w:ascii="Arial" w:hAnsi="Arial" w:cs="Arial"/>
        </w:rPr>
        <w:t>-O mandamento do Senhor é brilhante,</w:t>
      </w:r>
    </w:p>
    <w:p w:rsidR="00B60EBA" w:rsidRPr="00B60EBA" w:rsidRDefault="00B60EBA" w:rsidP="00B60EBA">
      <w:pPr>
        <w:rPr>
          <w:rFonts w:ascii="Arial" w:hAnsi="Arial" w:cs="Arial"/>
        </w:rPr>
      </w:pPr>
      <w:r w:rsidRPr="00B60EBA">
        <w:rPr>
          <w:rFonts w:ascii="Arial" w:hAnsi="Arial" w:cs="Arial"/>
        </w:rPr>
        <w:t xml:space="preserve"> para os olhos é uma luz.</w:t>
      </w:r>
    </w:p>
    <w:p w:rsidR="00B60EBA" w:rsidRPr="00B60EBA" w:rsidRDefault="00B60EBA" w:rsidP="00B60EBA">
      <w:pPr>
        <w:rPr>
          <w:rFonts w:ascii="Arial" w:hAnsi="Arial" w:cs="Arial"/>
        </w:rPr>
      </w:pPr>
    </w:p>
    <w:p w:rsidR="00B60EBA" w:rsidRPr="00B60EBA" w:rsidRDefault="00B60EBA" w:rsidP="00B60EBA">
      <w:pPr>
        <w:rPr>
          <w:rFonts w:ascii="Arial" w:hAnsi="Arial" w:cs="Arial"/>
        </w:rPr>
      </w:pPr>
      <w:r w:rsidRPr="00B60EBA">
        <w:rPr>
          <w:rFonts w:ascii="Arial" w:hAnsi="Arial" w:cs="Arial"/>
        </w:rPr>
        <w:t>-É puro o temor do Senhor,</w:t>
      </w:r>
    </w:p>
    <w:p w:rsidR="00B60EBA" w:rsidRPr="00B60EBA" w:rsidRDefault="00B60EBA" w:rsidP="00B60EBA">
      <w:pPr>
        <w:rPr>
          <w:rFonts w:ascii="Arial" w:hAnsi="Arial" w:cs="Arial"/>
        </w:rPr>
      </w:pPr>
      <w:r w:rsidRPr="00B60EBA">
        <w:rPr>
          <w:rFonts w:ascii="Arial" w:hAnsi="Arial" w:cs="Arial"/>
        </w:rPr>
        <w:t xml:space="preserve"> imutável para sempre.</w:t>
      </w:r>
    </w:p>
    <w:p w:rsidR="00B60EBA" w:rsidRPr="00B60EBA" w:rsidRDefault="00B60EBA" w:rsidP="00B60EBA">
      <w:pPr>
        <w:rPr>
          <w:rFonts w:ascii="Arial" w:hAnsi="Arial" w:cs="Arial"/>
        </w:rPr>
      </w:pPr>
      <w:r w:rsidRPr="00B60EBA">
        <w:rPr>
          <w:rFonts w:ascii="Arial" w:hAnsi="Arial" w:cs="Arial"/>
        </w:rPr>
        <w:t>-Os julgamentos do Senhor são corretos,</w:t>
      </w:r>
    </w:p>
    <w:p w:rsidR="00B60EBA" w:rsidRPr="00B60EBA" w:rsidRDefault="00B60EBA" w:rsidP="00B60EBA">
      <w:pPr>
        <w:rPr>
          <w:rFonts w:ascii="Arial" w:hAnsi="Arial" w:cs="Arial"/>
        </w:rPr>
      </w:pPr>
      <w:r w:rsidRPr="00B60EBA">
        <w:rPr>
          <w:rFonts w:ascii="Arial" w:hAnsi="Arial" w:cs="Arial"/>
        </w:rPr>
        <w:t xml:space="preserve"> e justos igualmente.</w:t>
      </w:r>
    </w:p>
    <w:p w:rsidR="00B60EBA" w:rsidRPr="00B60EBA" w:rsidRDefault="00B60EBA" w:rsidP="00B60EBA">
      <w:pPr>
        <w:rPr>
          <w:rFonts w:ascii="Arial" w:hAnsi="Arial" w:cs="Arial"/>
        </w:rPr>
      </w:pPr>
    </w:p>
    <w:p w:rsidR="00B60EBA" w:rsidRPr="00B60EBA" w:rsidRDefault="00B60EBA" w:rsidP="00B60EBA">
      <w:pPr>
        <w:rPr>
          <w:rFonts w:ascii="Arial" w:hAnsi="Arial" w:cs="Arial"/>
        </w:rPr>
      </w:pPr>
      <w:r w:rsidRPr="00B60EBA">
        <w:rPr>
          <w:rFonts w:ascii="Arial" w:hAnsi="Arial" w:cs="Arial"/>
        </w:rPr>
        <w:t>-Mais desejáveis do que o ouro são eles,</w:t>
      </w:r>
    </w:p>
    <w:p w:rsidR="00B60EBA" w:rsidRPr="00B60EBA" w:rsidRDefault="00B60EBA" w:rsidP="00B60EBA">
      <w:pPr>
        <w:rPr>
          <w:rFonts w:ascii="Arial" w:hAnsi="Arial" w:cs="Arial"/>
        </w:rPr>
      </w:pPr>
      <w:r w:rsidRPr="00B60EBA">
        <w:rPr>
          <w:rFonts w:ascii="Arial" w:hAnsi="Arial" w:cs="Arial"/>
        </w:rPr>
        <w:t xml:space="preserve"> do que o ouro refinado.</w:t>
      </w:r>
    </w:p>
    <w:p w:rsidR="00B60EBA" w:rsidRPr="00B60EBA" w:rsidRDefault="00B60EBA" w:rsidP="00B60EBA">
      <w:pPr>
        <w:rPr>
          <w:rFonts w:ascii="Arial" w:hAnsi="Arial" w:cs="Arial"/>
        </w:rPr>
      </w:pPr>
      <w:r w:rsidRPr="00B60EBA">
        <w:rPr>
          <w:rFonts w:ascii="Arial" w:hAnsi="Arial" w:cs="Arial"/>
        </w:rPr>
        <w:t>-Suas palavras são mais doces que o mel,</w:t>
      </w:r>
    </w:p>
    <w:p w:rsidR="00B60EBA" w:rsidRPr="00B60EBA" w:rsidRDefault="00B60EBA" w:rsidP="00B60EBA">
      <w:pPr>
        <w:rPr>
          <w:rFonts w:ascii="Arial" w:hAnsi="Arial" w:cs="Arial"/>
        </w:rPr>
      </w:pPr>
      <w:r w:rsidRPr="00B60EBA">
        <w:rPr>
          <w:rFonts w:ascii="Arial" w:hAnsi="Arial" w:cs="Arial"/>
        </w:rPr>
        <w:t xml:space="preserve"> que o mel que sai dos favos.</w:t>
      </w:r>
    </w:p>
    <w:p w:rsidR="00B60EBA" w:rsidRPr="00B60EBA" w:rsidRDefault="00B60EBA" w:rsidP="00B60EBA">
      <w:pPr>
        <w:rPr>
          <w:rFonts w:ascii="Arial" w:hAnsi="Arial" w:cs="Arial"/>
        </w:rPr>
      </w:pPr>
    </w:p>
    <w:p w:rsidR="00B60EBA" w:rsidRPr="00B60EBA" w:rsidRDefault="00B60EBA" w:rsidP="00B60EBA">
      <w:pPr>
        <w:rPr>
          <w:rFonts w:ascii="Arial" w:hAnsi="Arial" w:cs="Arial"/>
        </w:rPr>
      </w:pPr>
    </w:p>
    <w:p w:rsidR="00B60EBA" w:rsidRPr="00B60EBA" w:rsidRDefault="00B60EBA" w:rsidP="00B60EBA">
      <w:pPr>
        <w:rPr>
          <w:rFonts w:ascii="Arial" w:hAnsi="Arial" w:cs="Arial"/>
        </w:rPr>
      </w:pPr>
      <w:r w:rsidRPr="00B60EBA">
        <w:rPr>
          <w:rFonts w:ascii="Arial" w:hAnsi="Arial" w:cs="Arial"/>
        </w:rPr>
        <w:t>Aclamação ao Evangelho: Jo 3,16</w:t>
      </w:r>
    </w:p>
    <w:p w:rsidR="00B60EBA" w:rsidRPr="00B60EBA" w:rsidRDefault="00B60EBA" w:rsidP="00B60EBA">
      <w:pPr>
        <w:rPr>
          <w:rFonts w:ascii="Arial" w:hAnsi="Arial" w:cs="Arial"/>
        </w:rPr>
      </w:pPr>
      <w:r w:rsidRPr="00B60EBA">
        <w:rPr>
          <w:rFonts w:ascii="Arial" w:hAnsi="Arial" w:cs="Arial"/>
        </w:rPr>
        <w:t>R.: Glória e louvor a vós, ó Cristo.</w:t>
      </w:r>
    </w:p>
    <w:p w:rsidR="00B60EBA" w:rsidRPr="00B60EBA" w:rsidRDefault="00B60EBA" w:rsidP="00B60EBA">
      <w:pPr>
        <w:rPr>
          <w:rFonts w:ascii="Arial" w:hAnsi="Arial" w:cs="Arial"/>
        </w:rPr>
      </w:pPr>
      <w:r w:rsidRPr="00B60EBA">
        <w:rPr>
          <w:rFonts w:ascii="Arial" w:hAnsi="Arial" w:cs="Arial"/>
        </w:rPr>
        <w:t>V.: Tanto Deus amou o mundo, que lhe deu seu Filho único;</w:t>
      </w:r>
    </w:p>
    <w:p w:rsidR="00B60EBA" w:rsidRPr="00B60EBA" w:rsidRDefault="00B60EBA" w:rsidP="00B60EBA">
      <w:pPr>
        <w:rPr>
          <w:rFonts w:ascii="Arial" w:hAnsi="Arial" w:cs="Arial"/>
        </w:rPr>
      </w:pPr>
      <w:r w:rsidRPr="00B60EBA">
        <w:rPr>
          <w:rFonts w:ascii="Arial" w:hAnsi="Arial" w:cs="Arial"/>
        </w:rPr>
        <w:t xml:space="preserve">      todo aquele que crer nele há de ter a vida eterna.</w:t>
      </w:r>
    </w:p>
    <w:p w:rsidR="00B60EBA" w:rsidRPr="00B60EBA" w:rsidRDefault="00B60EBA" w:rsidP="00B60EBA">
      <w:pPr>
        <w:rPr>
          <w:rFonts w:ascii="Arial" w:hAnsi="Arial" w:cs="Arial"/>
        </w:rPr>
      </w:pPr>
    </w:p>
    <w:p w:rsidR="00B60EBA" w:rsidRPr="00B60EBA" w:rsidRDefault="00B60EBA">
      <w:pPr>
        <w:rPr>
          <w:rFonts w:ascii="Arial" w:hAnsi="Arial" w:cs="Arial"/>
        </w:rPr>
      </w:pPr>
    </w:p>
    <w:sectPr w:rsidR="00B60EBA" w:rsidRPr="00B60EBA" w:rsidSect="003072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60EBA"/>
    <w:rsid w:val="00307211"/>
    <w:rsid w:val="00B60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2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125</Words>
  <Characters>681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2020-05-19T21:39:00Z</dcterms:created>
  <dcterms:modified xsi:type="dcterms:W3CDTF">2020-05-19T21:59:00Z</dcterms:modified>
</cp:coreProperties>
</file>