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524A70" w:rsidRDefault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2º Domingo da Quaresma- A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O Risco Da Fé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Salmo Responsarial- Sl 33(32)</w:t>
      </w:r>
    </w:p>
    <w:p w:rsidR="00524A70" w:rsidRPr="00524A70" w:rsidRDefault="00524A70" w:rsidP="00524A70">
      <w:pPr>
        <w:rPr>
          <w:rFonts w:ascii="Arial" w:hAnsi="Arial" w:cs="Arial"/>
          <w:b/>
        </w:rPr>
      </w:pPr>
      <w:r w:rsidRPr="00524A70">
        <w:rPr>
          <w:rFonts w:ascii="Arial" w:hAnsi="Arial" w:cs="Arial"/>
          <w:b/>
        </w:rPr>
        <w:t>Sobre nós venha, Senhor, a vossa graça, venha a vossa salvação!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-Pois reta é a palavra do Senhor,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 xml:space="preserve"> e tudo o que ele faz merece fé.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-Deus ama o direito e a justiça,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 xml:space="preserve"> transbor</w:t>
      </w:r>
      <w:r>
        <w:rPr>
          <w:rFonts w:ascii="Arial" w:hAnsi="Arial" w:cs="Arial"/>
        </w:rPr>
        <w:t>da em toda a terra a sua graça.</w:t>
      </w:r>
    </w:p>
    <w:p w:rsidR="00524A70" w:rsidRPr="00524A70" w:rsidRDefault="00524A70" w:rsidP="00524A70">
      <w:pPr>
        <w:rPr>
          <w:rFonts w:ascii="Arial" w:hAnsi="Arial" w:cs="Arial"/>
        </w:rPr>
      </w:pP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-Mas o Senhor pousa o olhar sobre os que o temem,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 xml:space="preserve"> e que confiam esperando em seu amor,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-para da morte libertar as suas vidas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 xml:space="preserve"> e alimenta</w:t>
      </w:r>
      <w:r>
        <w:rPr>
          <w:rFonts w:ascii="Arial" w:hAnsi="Arial" w:cs="Arial"/>
        </w:rPr>
        <w:t>-los quando é tempo de penúria.</w:t>
      </w:r>
    </w:p>
    <w:p w:rsidR="00524A70" w:rsidRPr="00524A70" w:rsidRDefault="00524A70" w:rsidP="00524A70">
      <w:pPr>
        <w:rPr>
          <w:rFonts w:ascii="Arial" w:hAnsi="Arial" w:cs="Arial"/>
        </w:rPr>
      </w:pP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-No Senhor nós esperamos confiantes,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 xml:space="preserve"> porque ele é nosso auxílio e proteção!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-Sobre nós venha, Senhor, a vossa graça,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 xml:space="preserve"> da mesma forma que em vós nós esperamos!</w:t>
      </w:r>
    </w:p>
    <w:p w:rsidR="00524A70" w:rsidRPr="00524A70" w:rsidRDefault="00524A70" w:rsidP="00524A70">
      <w:pPr>
        <w:rPr>
          <w:rFonts w:ascii="Arial" w:hAnsi="Arial" w:cs="Arial"/>
        </w:rPr>
      </w:pPr>
    </w:p>
    <w:p w:rsidR="00524A70" w:rsidRPr="00524A70" w:rsidRDefault="00524A70" w:rsidP="00524A70">
      <w:pPr>
        <w:rPr>
          <w:rFonts w:ascii="Arial" w:hAnsi="Arial" w:cs="Arial"/>
        </w:rPr>
      </w:pPr>
    </w:p>
    <w:p w:rsidR="00524A70" w:rsidRPr="00524A70" w:rsidRDefault="00524A70" w:rsidP="00524A70">
      <w:pPr>
        <w:rPr>
          <w:rFonts w:ascii="Arial" w:hAnsi="Arial" w:cs="Arial"/>
        </w:rPr>
      </w:pP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Aclamação ao Evangelho: Lc 9, 35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R.: Louvor a vós, ó Cristo, rei da eterna glória.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>V.: Numa nuvem resplendente fez-se ouvir a voz do Pai:</w:t>
      </w:r>
    </w:p>
    <w:p w:rsidR="00524A70" w:rsidRPr="00524A70" w:rsidRDefault="00524A70" w:rsidP="00524A70">
      <w:pPr>
        <w:rPr>
          <w:rFonts w:ascii="Arial" w:hAnsi="Arial" w:cs="Arial"/>
        </w:rPr>
      </w:pPr>
      <w:r w:rsidRPr="00524A70">
        <w:rPr>
          <w:rFonts w:ascii="Arial" w:hAnsi="Arial" w:cs="Arial"/>
        </w:rPr>
        <w:t xml:space="preserve">     Eis meu Filho muito amado, escutai-o, todos vós.</w:t>
      </w:r>
    </w:p>
    <w:p w:rsidR="00524A70" w:rsidRPr="00524A70" w:rsidRDefault="00524A70" w:rsidP="00524A70">
      <w:pPr>
        <w:rPr>
          <w:rFonts w:ascii="Arial" w:hAnsi="Arial" w:cs="Arial"/>
        </w:rPr>
      </w:pPr>
    </w:p>
    <w:sectPr w:rsidR="00524A70" w:rsidRPr="00524A70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24A70"/>
    <w:rsid w:val="00307211"/>
    <w:rsid w:val="00524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2020-05-19T21:12:00Z</dcterms:created>
  <dcterms:modified xsi:type="dcterms:W3CDTF">2020-05-19T21:15:00Z</dcterms:modified>
</cp:coreProperties>
</file>