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DCE84" w14:textId="59674EC4" w:rsidR="0070465A" w:rsidRDefault="007F0F9A" w:rsidP="006945AD">
      <w:pPr>
        <w:spacing w:after="0"/>
        <w:rPr>
          <w:rFonts w:ascii="Arial" w:hAnsi="Arial" w:cs="Arial"/>
        </w:rPr>
      </w:pPr>
      <w:r w:rsidRPr="007F0F9A">
        <w:rPr>
          <w:rFonts w:ascii="Arial" w:hAnsi="Arial" w:cs="Arial"/>
        </w:rPr>
        <w:t>19°. Domingo Do Tempo Comum- C</w:t>
      </w:r>
    </w:p>
    <w:p w14:paraId="6B45A212" w14:textId="441F0BBD" w:rsidR="006945AD" w:rsidRPr="007F0F9A" w:rsidRDefault="006945AD" w:rsidP="006945AD">
      <w:pPr>
        <w:spacing w:after="0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Pobreza Voluntária, Sinal Do Reino  </w:t>
      </w:r>
    </w:p>
    <w:p w14:paraId="08888702" w14:textId="33213368" w:rsidR="007F0F9A" w:rsidRPr="007F0F9A" w:rsidRDefault="007F0F9A" w:rsidP="006945AD">
      <w:pPr>
        <w:spacing w:after="0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Salmo </w:t>
      </w:r>
      <w:r w:rsidR="006945AD" w:rsidRPr="007F0F9A">
        <w:rPr>
          <w:rFonts w:ascii="Arial" w:hAnsi="Arial" w:cs="Arial"/>
        </w:rPr>
        <w:t>Responsorial</w:t>
      </w:r>
      <w:r w:rsidRPr="007F0F9A">
        <w:rPr>
          <w:rFonts w:ascii="Arial" w:hAnsi="Arial" w:cs="Arial"/>
        </w:rPr>
        <w:t xml:space="preserve">- </w:t>
      </w:r>
      <w:proofErr w:type="spellStart"/>
      <w:r w:rsidRPr="007F0F9A">
        <w:rPr>
          <w:rFonts w:ascii="Arial" w:hAnsi="Arial" w:cs="Arial"/>
        </w:rPr>
        <w:t>Sl</w:t>
      </w:r>
      <w:proofErr w:type="spellEnd"/>
      <w:r w:rsidRPr="007F0F9A">
        <w:rPr>
          <w:rFonts w:ascii="Arial" w:hAnsi="Arial" w:cs="Arial"/>
        </w:rPr>
        <w:t xml:space="preserve"> 33(32)     </w:t>
      </w:r>
    </w:p>
    <w:p w14:paraId="78AFFE50" w14:textId="1246021F" w:rsidR="007F0F9A" w:rsidRDefault="007F0F9A" w:rsidP="006945AD">
      <w:pPr>
        <w:spacing w:after="0" w:line="240" w:lineRule="auto"/>
        <w:rPr>
          <w:rFonts w:ascii="Arial" w:hAnsi="Arial" w:cs="Arial"/>
          <w:b/>
        </w:rPr>
      </w:pPr>
      <w:r w:rsidRPr="007F0F9A">
        <w:rPr>
          <w:rFonts w:ascii="Arial" w:hAnsi="Arial" w:cs="Arial"/>
          <w:b/>
        </w:rPr>
        <w:t>Feliz o povo que o Senhor escolheu por sua herança</w:t>
      </w:r>
      <w:r>
        <w:rPr>
          <w:rFonts w:ascii="Arial" w:hAnsi="Arial" w:cs="Arial"/>
          <w:b/>
        </w:rPr>
        <w:t>!</w:t>
      </w:r>
    </w:p>
    <w:p w14:paraId="22CC0A7F" w14:textId="77777777" w:rsidR="006945AD" w:rsidRPr="007F0F9A" w:rsidRDefault="006945AD" w:rsidP="007F0F9A">
      <w:pPr>
        <w:spacing w:line="240" w:lineRule="auto"/>
        <w:rPr>
          <w:rFonts w:ascii="Arial" w:hAnsi="Arial" w:cs="Arial"/>
          <w:b/>
        </w:rPr>
      </w:pPr>
    </w:p>
    <w:p w14:paraId="12BC31CF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-O Justos, alegrai-vos no Senhor!</w:t>
      </w:r>
    </w:p>
    <w:p w14:paraId="58CF97A8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aos retos fica bem glorificá-lo.</w:t>
      </w:r>
    </w:p>
    <w:p w14:paraId="2EF9F07C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-Feliz o povo cujo Deus é o Senhor</w:t>
      </w:r>
    </w:p>
    <w:p w14:paraId="458B8077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e a nação que escolheu por sua herança</w:t>
      </w:r>
    </w:p>
    <w:p w14:paraId="13CC30A5" w14:textId="77777777" w:rsidR="007F0F9A" w:rsidRPr="001C54C5" w:rsidRDefault="007F0F9A" w:rsidP="007F0F9A">
      <w:pPr>
        <w:spacing w:line="240" w:lineRule="auto"/>
        <w:rPr>
          <w:rFonts w:ascii="Arial" w:hAnsi="Arial" w:cs="Arial"/>
          <w:sz w:val="10"/>
          <w:szCs w:val="10"/>
        </w:rPr>
      </w:pPr>
    </w:p>
    <w:p w14:paraId="1B72F47F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-Mas o Senhor pousa o olhar sobre os que o temem,</w:t>
      </w:r>
    </w:p>
    <w:p w14:paraId="241A7BB6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e que confiam esperando em seu amor,</w:t>
      </w:r>
    </w:p>
    <w:p w14:paraId="2708CB36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</w:t>
      </w:r>
      <w:proofErr w:type="gramStart"/>
      <w:r w:rsidRPr="007F0F9A">
        <w:rPr>
          <w:rFonts w:ascii="Arial" w:hAnsi="Arial" w:cs="Arial"/>
        </w:rPr>
        <w:t>para</w:t>
      </w:r>
      <w:proofErr w:type="gramEnd"/>
      <w:r w:rsidRPr="007F0F9A">
        <w:rPr>
          <w:rFonts w:ascii="Arial" w:hAnsi="Arial" w:cs="Arial"/>
        </w:rPr>
        <w:t xml:space="preserve"> da morte libertar as suas vidas</w:t>
      </w:r>
    </w:p>
    <w:p w14:paraId="1768A525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e alimentá-los quando é tempo de penúria.</w:t>
      </w:r>
    </w:p>
    <w:p w14:paraId="24943DB5" w14:textId="77777777" w:rsidR="007F0F9A" w:rsidRPr="001C54C5" w:rsidRDefault="007F0F9A" w:rsidP="007F0F9A">
      <w:pPr>
        <w:spacing w:line="240" w:lineRule="auto"/>
        <w:rPr>
          <w:rFonts w:ascii="Arial" w:hAnsi="Arial" w:cs="Arial"/>
          <w:sz w:val="10"/>
          <w:szCs w:val="10"/>
        </w:rPr>
      </w:pPr>
    </w:p>
    <w:p w14:paraId="6610043F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-No Senhor nós esperamos confiantes,</w:t>
      </w:r>
    </w:p>
    <w:p w14:paraId="0F7FC745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porque ele é nosso auxílio e proteção!</w:t>
      </w:r>
    </w:p>
    <w:p w14:paraId="340C6880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</w:t>
      </w:r>
      <w:proofErr w:type="gramStart"/>
      <w:r w:rsidRPr="007F0F9A">
        <w:rPr>
          <w:rFonts w:ascii="Arial" w:hAnsi="Arial" w:cs="Arial"/>
        </w:rPr>
        <w:t>sobre</w:t>
      </w:r>
      <w:proofErr w:type="gramEnd"/>
      <w:r w:rsidRPr="007F0F9A">
        <w:rPr>
          <w:rFonts w:ascii="Arial" w:hAnsi="Arial" w:cs="Arial"/>
        </w:rPr>
        <w:t xml:space="preserve"> vós venha, Senhor, a vossa igreja,</w:t>
      </w:r>
    </w:p>
    <w:p w14:paraId="5B11C672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da mesma forma que em vós nós esperamos!</w:t>
      </w:r>
    </w:p>
    <w:p w14:paraId="53F6FC59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453BC29D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18235A05" w14:textId="4651A68E" w:rsidR="007F0F9A" w:rsidRDefault="007F0F9A" w:rsidP="007F0F9A">
      <w:pPr>
        <w:spacing w:line="240" w:lineRule="auto"/>
        <w:rPr>
          <w:rFonts w:ascii="Arial" w:hAnsi="Arial" w:cs="Arial"/>
        </w:rPr>
      </w:pPr>
    </w:p>
    <w:p w14:paraId="456F7618" w14:textId="77777777" w:rsidR="00773156" w:rsidRPr="007F0F9A" w:rsidRDefault="00773156" w:rsidP="007F0F9A">
      <w:pPr>
        <w:spacing w:line="240" w:lineRule="auto"/>
        <w:rPr>
          <w:rFonts w:ascii="Arial" w:hAnsi="Arial" w:cs="Arial"/>
        </w:rPr>
      </w:pPr>
    </w:p>
    <w:p w14:paraId="1F4139E6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Aclamação ao Evangelho- </w:t>
      </w:r>
      <w:proofErr w:type="spellStart"/>
      <w:r w:rsidRPr="007F0F9A">
        <w:rPr>
          <w:rFonts w:ascii="Arial" w:hAnsi="Arial" w:cs="Arial"/>
        </w:rPr>
        <w:t>Mt</w:t>
      </w:r>
      <w:proofErr w:type="spellEnd"/>
      <w:r w:rsidRPr="007F0F9A">
        <w:rPr>
          <w:rFonts w:ascii="Arial" w:hAnsi="Arial" w:cs="Arial"/>
        </w:rPr>
        <w:t xml:space="preserve"> 24, 42a.44</w:t>
      </w:r>
    </w:p>
    <w:p w14:paraId="2456FC5B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R.: Aleluia, Aleluia, Aleluia.</w:t>
      </w:r>
    </w:p>
    <w:p w14:paraId="381BF3B2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V.: É preciso vigiar e ficar de prontidão;</w:t>
      </w:r>
    </w:p>
    <w:p w14:paraId="2360B5D4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    em que dia o Senhor há de vir, não sabeis não!</w:t>
      </w:r>
    </w:p>
    <w:p w14:paraId="502C4867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4DE26EB5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02BE070D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4F212369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45585AFF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69A7D009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14:paraId="65E4DC95" w14:textId="77777777"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sectPr w:rsidR="007F0F9A" w:rsidRPr="007F0F9A" w:rsidSect="003074E0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F9A"/>
    <w:rsid w:val="001C54C5"/>
    <w:rsid w:val="003074E0"/>
    <w:rsid w:val="006945AD"/>
    <w:rsid w:val="0070465A"/>
    <w:rsid w:val="00773156"/>
    <w:rsid w:val="007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0CAF"/>
  <w15:docId w15:val="{435306BE-02A5-4319-920E-3BA922C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681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5</cp:revision>
  <dcterms:created xsi:type="dcterms:W3CDTF">2020-05-22T19:15:00Z</dcterms:created>
  <dcterms:modified xsi:type="dcterms:W3CDTF">2023-02-14T22:30:00Z</dcterms:modified>
</cp:coreProperties>
</file>